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A8" w:rsidRDefault="00837BE5">
      <w:pPr>
        <w:spacing w:after="0" w:line="309" w:lineRule="auto"/>
        <w:ind w:left="35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дефицитов и успешн</w:t>
      </w:r>
      <w:r w:rsidR="00056B77">
        <w:rPr>
          <w:rFonts w:ascii="Times New Roman" w:eastAsia="Times New Roman" w:hAnsi="Times New Roman" w:cs="Times New Roman"/>
          <w:b/>
          <w:sz w:val="28"/>
        </w:rPr>
        <w:t>ых практик ВСОК ДО МБДОУ д/с №</w:t>
      </w:r>
      <w:proofErr w:type="gramStart"/>
      <w:r w:rsidR="00056B77"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56B77">
        <w:rPr>
          <w:rFonts w:ascii="Times New Roman" w:eastAsia="Times New Roman" w:hAnsi="Times New Roman" w:cs="Times New Roman"/>
          <w:b/>
          <w:sz w:val="28"/>
        </w:rPr>
        <w:t xml:space="preserve">  28</w:t>
      </w:r>
      <w:r>
        <w:rPr>
          <w:rFonts w:ascii="Times New Roman" w:eastAsia="Times New Roman" w:hAnsi="Times New Roman" w:cs="Times New Roman"/>
          <w:b/>
          <w:sz w:val="28"/>
        </w:rPr>
        <w:t xml:space="preserve"> мая 2024г. </w:t>
      </w:r>
    </w:p>
    <w:p w:rsidR="00330AA8" w:rsidRDefault="00837BE5">
      <w:pPr>
        <w:spacing w:after="83"/>
      </w:pPr>
      <w:r>
        <w:t xml:space="preserve"> </w:t>
      </w:r>
    </w:p>
    <w:p w:rsidR="00330AA8" w:rsidRDefault="00837BE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Критерий 1.  «Качество образовательных программ дошкольного образования» </w:t>
      </w:r>
    </w:p>
    <w:tbl>
      <w:tblPr>
        <w:tblStyle w:val="TableGrid"/>
        <w:tblW w:w="15422" w:type="dxa"/>
        <w:tblInd w:w="-110" w:type="dxa"/>
        <w:tblCellMar>
          <w:top w:w="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973"/>
        <w:gridCol w:w="3241"/>
        <w:gridCol w:w="4965"/>
        <w:gridCol w:w="5243"/>
      </w:tblGrid>
      <w:tr w:rsidR="00330AA8">
        <w:trPr>
          <w:trHeight w:val="84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мониторинга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Параметры мониторинга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с выявленными дефицитами 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успешными практиками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(УП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Комментарии 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0AA8">
        <w:trPr>
          <w:trHeight w:val="836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1. Качество образовательных программ дошкольного образования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3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1.1 соответствие структуры ООП ДО требований ФГОС ДО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1.2 соответствие содержания целевого раздела </w:t>
            </w:r>
          </w:p>
          <w:p w:rsidR="00330AA8" w:rsidRDefault="00837BE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требований ФГОС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ДО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3" w:line="238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1.3 соответствие содержания содержательного раздела </w:t>
            </w:r>
          </w:p>
          <w:p w:rsidR="00330AA8" w:rsidRDefault="00837BE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требований ФГОС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1.4 соответствие содержания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организационного раздела </w:t>
            </w:r>
          </w:p>
          <w:p w:rsidR="00330AA8" w:rsidRDefault="00837BE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требований ФГОС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1.5 соответствие содержания дополнительного раздела ООП ДО (презентации) требованиям ФГОС ДО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>
        <w:trPr>
          <w:trHeight w:val="836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35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 целом по критерию зафиксирован базовый уровень качества, что демонстрирует выполнение соответствующих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требований  ФГОС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ДО  к  структуре и содержанию образовательных программ дошкольного образования. Возможно, внесение предложений по распространению опыта в части написания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 МКУ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«ЦРО». </w:t>
            </w:r>
          </w:p>
        </w:tc>
      </w:tr>
      <w:tr w:rsidR="00330AA8">
        <w:trPr>
          <w:trHeight w:val="99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Критерий 2.  Повышение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качества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2.1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развитие 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D0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AE3D03" w:rsidRPr="00AE3D0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 w:rsidR="00AE3D03" w:rsidRPr="00AE3D0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 w:rsidR="00AE3D03" w:rsidRPr="00AE3D0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 </w:t>
            </w:r>
            <w:proofErr w:type="spellStart"/>
            <w:r w:rsidR="00AE3D03" w:rsidRPr="00AE3D0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 w:rsidR="00AE3D03" w:rsidRPr="00AE3D0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AE3D03" w:rsidRPr="00AE3D03" w:rsidRDefault="00AE3D03">
            <w:pPr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2.1.4.4. </w:t>
            </w:r>
            <w:r w:rsidRPr="00AE3D03">
              <w:rPr>
                <w:rFonts w:ascii="Times New Roman" w:eastAsia="Times New Roman" w:hAnsi="Times New Roman" w:cs="Times New Roman"/>
                <w:sz w:val="24"/>
              </w:rPr>
              <w:t>Математическое представление.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развивают, у детей о мерке как способе измерения количества длины, ширины, высоты, объема, веса.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AE3D03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4.4. оценен на 2,87 что свидетельствует о наличии проводимой работы, однако требуется ее активация через включение представлений о мерках. Как способе измерения, во все виды детской деятельности.</w:t>
            </w:r>
            <w:r w:rsidR="00837B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0AA8">
        <w:tblPrEx>
          <w:tblCellMar>
            <w:right w:w="0" w:type="dxa"/>
          </w:tblCellMar>
        </w:tblPrEx>
        <w:trPr>
          <w:trHeight w:val="56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2.2 Речевое развитие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58B7" w:rsidRPr="00CA58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Выявлен </w:t>
            </w:r>
            <w:proofErr w:type="spellStart"/>
            <w:r w:rsidR="00CA58B7" w:rsidRPr="00CA58B7">
              <w:rPr>
                <w:rFonts w:ascii="Times New Roman" w:eastAsia="Times New Roman" w:hAnsi="Times New Roman" w:cs="Times New Roman"/>
                <w:b/>
                <w:sz w:val="24"/>
              </w:rPr>
              <w:t>Деф</w:t>
            </w:r>
            <w:proofErr w:type="spellEnd"/>
            <w:r w:rsidR="00CA58B7" w:rsidRPr="00CA58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в </w:t>
            </w:r>
            <w:proofErr w:type="spellStart"/>
            <w:r w:rsidR="00CA58B7" w:rsidRPr="00CA58B7">
              <w:rPr>
                <w:rFonts w:ascii="Times New Roman" w:eastAsia="Times New Roman" w:hAnsi="Times New Roman" w:cs="Times New Roman"/>
                <w:b/>
                <w:sz w:val="24"/>
              </w:rPr>
              <w:t>пок</w:t>
            </w:r>
            <w:proofErr w:type="spellEnd"/>
            <w:r w:rsidR="00CA58B7" w:rsidRPr="00CA58B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CA58B7" w:rsidRPr="00CA58B7" w:rsidRDefault="00CA58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2.2.1.1. </w:t>
            </w:r>
            <w:r w:rsidRPr="00CA58B7">
              <w:rPr>
                <w:rFonts w:ascii="Times New Roman" w:eastAsia="Times New Roman" w:hAnsi="Times New Roman" w:cs="Times New Roman"/>
                <w:sz w:val="24"/>
              </w:rPr>
              <w:t>Побуждают детей к словотворчеству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CA58B7">
              <w:rPr>
                <w:rFonts w:ascii="Times New Roman" w:eastAsia="Times New Roman" w:hAnsi="Times New Roman" w:cs="Times New Roman"/>
                <w:sz w:val="24"/>
              </w:rPr>
              <w:t xml:space="preserve">изменять и придумывать слова и </w:t>
            </w:r>
            <w:proofErr w:type="spellStart"/>
            <w:r w:rsidRPr="00CA58B7"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 w:rsidRPr="00CA58B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поддерживают инициативу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детей .</w:t>
            </w:r>
            <w:proofErr w:type="gramEnd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CA58B7">
            <w:r>
              <w:rPr>
                <w:rFonts w:ascii="Times New Roman" w:eastAsia="Times New Roman" w:hAnsi="Times New Roman" w:cs="Times New Roman"/>
                <w:sz w:val="24"/>
              </w:rPr>
              <w:t>Пок</w:t>
            </w:r>
            <w:r w:rsidR="000D07A1">
              <w:rPr>
                <w:rFonts w:ascii="Times New Roman" w:eastAsia="Times New Roman" w:hAnsi="Times New Roman" w:cs="Times New Roman"/>
                <w:sz w:val="24"/>
              </w:rPr>
              <w:t>азатель 2.2.1.1. оценен на2.87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Выявлена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системная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данному показателю. Не достаточно развивается речевое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мышление,  словотворчеству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детей.</w:t>
            </w:r>
          </w:p>
        </w:tc>
      </w:tr>
      <w:tr w:rsidR="00330AA8">
        <w:tblPrEx>
          <w:tblCellMar>
            <w:right w:w="0" w:type="dxa"/>
          </w:tblCellMar>
        </w:tblPrEx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>2.2.1</w:t>
            </w:r>
            <w:r w:rsidR="00CA58B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Пробуждают у детей интерес к письменной речи (организуют игры, в ходе которых дети изготавливают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книжкисамоделки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Выявлена не системная работа по данному показателю. Запланировать педагогам в ежедневном планировании систематические проекты (образовательную деятельность), побуждающие интерес к письменной речи.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0AA8">
        <w:tblPrEx>
          <w:tblCellMar>
            <w:right w:w="0" w:type="dxa"/>
          </w:tblCellMar>
        </w:tblPrEx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0AA8" w:rsidRDefault="00837BE5">
            <w:pPr>
              <w:spacing w:after="6"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2.2.1</w:t>
            </w:r>
            <w:r w:rsidR="00CA58B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Знакомят с буквами, со звуковым составом слова *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>* начиная со средней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Выявлена не системная работа по данному показателю.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оцениваемом направлении ведется, но требуется серьезная работа по ее совершенствованию. Запланировать педагогом ежедневно планировать игры, направленное на речевое обобщение детьми звуков и составом слова. </w:t>
            </w:r>
          </w:p>
        </w:tc>
      </w:tr>
      <w:tr w:rsidR="00330AA8">
        <w:tblPrEx>
          <w:tblCellMar>
            <w:right w:w="0" w:type="dxa"/>
          </w:tblCellMar>
        </w:tblPrEx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9"/>
              <w:ind w:left="4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Выявлена УП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</w:rPr>
              <w:t>2.3.1.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Выявлена работа педагогов, позволяющая поставить базовый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уровень.  </w:t>
            </w:r>
            <w:proofErr w:type="gramEnd"/>
          </w:p>
        </w:tc>
      </w:tr>
      <w:tr w:rsidR="00330AA8">
        <w:tblPrEx>
          <w:tblCellMar>
            <w:right w:w="0" w:type="dxa"/>
          </w:tblCellMar>
        </w:tblPrEx>
        <w:trPr>
          <w:trHeight w:val="2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2.4 Физическое развитие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CA58B7">
            <w:pPr>
              <w:ind w:left="43"/>
            </w:pPr>
            <w:r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CA58B7">
            <w:r>
              <w:t>-</w:t>
            </w:r>
          </w:p>
        </w:tc>
      </w:tr>
      <w:tr w:rsidR="00330AA8">
        <w:tblPrEx>
          <w:tblCellMar>
            <w:top w:w="44" w:type="dxa"/>
            <w:right w:w="75" w:type="dxa"/>
          </w:tblCellMar>
        </w:tblPrEx>
        <w:trPr>
          <w:trHeight w:val="1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2.5 </w:t>
            </w:r>
          </w:p>
          <w:p w:rsidR="00330AA8" w:rsidRDefault="00837BE5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</w:t>
            </w:r>
            <w:r w:rsidR="00056B7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эстетическое развитие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2.5.1.3.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Знакомят детей с различными выразительными средствами в музыке (лад, мелодия, тембр, темп, сила, высота, длительность звука и пр.)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показателю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2.5.1.3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зафиксирован 2,9 уровень, что указывает на то, что деятельность в оцениваемом направлении ведется, но требуется работа по ее совершенствованию. Педагогам пополнить РППС о жанрах музыкальных произведений (вальс, марш, колыбельная и пр.) </w:t>
            </w:r>
          </w:p>
        </w:tc>
      </w:tr>
      <w:tr w:rsidR="00330AA8" w:rsidTr="00BD7736">
        <w:tblPrEx>
          <w:tblCellMar>
            <w:right w:w="75" w:type="dxa"/>
          </w:tblCellMar>
        </w:tblPrEx>
        <w:trPr>
          <w:trHeight w:val="1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 w:rsidP="00E347F3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330AA8" w:rsidRDefault="00837BE5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2.5.2.6.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Предоставляют детям право свободного выбора сюжета, изобразительных средств и материалов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показателю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2.5.2.6.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зафиксирован 2,9 уровень, что указывает на то, что деятельность в оцениваемом направлении ведется, но требуется работа по ее совершенствованию. Обеспечить возможность детей самостоятельному выбору сюжета, изобразительных средств и материалов  </w:t>
            </w:r>
          </w:p>
        </w:tc>
      </w:tr>
      <w:tr w:rsidR="00330AA8" w:rsidTr="00BD7736">
        <w:tblPrEx>
          <w:tblCellMar>
            <w:right w:w="75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Выявлен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2.5.2.14.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показателю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2.5.2.14.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зафиксирован 2,9 уровень, что указывает на то, что деятельность в оцениваемом направлении ведется, но требуется работа по ее совершенствованию. Педагогам пополнить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РППС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овладения детьми навыками художественного труда. </w:t>
            </w:r>
          </w:p>
        </w:tc>
      </w:tr>
      <w:tr w:rsidR="00330AA8" w:rsidTr="00BD7736">
        <w:tblPrEx>
          <w:tblCellMar>
            <w:right w:w="75" w:type="dxa"/>
          </w:tblCellMar>
        </w:tblPrEx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2.6 Особенности реализации воспитательного процесса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>
            <w:pPr>
              <w:ind w:right="140"/>
              <w:jc w:val="both"/>
            </w:pP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1114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43"/>
              <w:ind w:right="1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зафиксирован уровень стремящийся к базовому, характеризующий, что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обеспечивает развитие личности в соответствии с возрастными и индивидуальными особенностями детей  по  следующим  компонентам: 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коммуникативное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познавательное развитие; речевое развитие; художественно-эстетическое развитие; физическое развитие, несмотря на то, что в некоторых параметрах выявлены пробелы по показателям, указывающие на  необходимость точечных мер и мероприятий.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855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3.1 Кадровые условия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773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D7736" w:rsidTr="00BD7736">
        <w:tblPrEx>
          <w:tblCellMar>
            <w:right w:w="2" w:type="dxa"/>
          </w:tblCellMar>
        </w:tblPrEx>
        <w:trPr>
          <w:trHeight w:val="855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D7736">
              <w:rPr>
                <w:rFonts w:ascii="Times New Roman" w:eastAsia="Times New Roman" w:hAnsi="Times New Roman" w:cs="Times New Roman"/>
                <w:sz w:val="24"/>
              </w:rPr>
              <w:t>Параметр 3.2 Развивающая предметно-пространственная среда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D7736" w:rsidTr="00BD7736">
        <w:tblPrEx>
          <w:tblCellMar>
            <w:right w:w="2" w:type="dxa"/>
          </w:tblCellMar>
        </w:tblPrEx>
        <w:trPr>
          <w:trHeight w:val="855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P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D7736">
              <w:rPr>
                <w:rFonts w:ascii="Times New Roman" w:eastAsia="Times New Roman" w:hAnsi="Times New Roman" w:cs="Times New Roman"/>
                <w:sz w:val="24"/>
              </w:rPr>
              <w:t xml:space="preserve">Параметр 3.3 </w:t>
            </w:r>
            <w:proofErr w:type="spellStart"/>
            <w:r w:rsidRPr="00BD7736">
              <w:rPr>
                <w:rFonts w:ascii="Times New Roman" w:eastAsia="Times New Roman" w:hAnsi="Times New Roman" w:cs="Times New Roman"/>
                <w:sz w:val="24"/>
              </w:rPr>
              <w:t>Психологопедагогические</w:t>
            </w:r>
            <w:proofErr w:type="spellEnd"/>
            <w:r w:rsidRPr="00BD7736">
              <w:rPr>
                <w:rFonts w:ascii="Times New Roman" w:eastAsia="Times New Roman" w:hAnsi="Times New Roman" w:cs="Times New Roman"/>
                <w:sz w:val="24"/>
              </w:rPr>
              <w:t xml:space="preserve"> условия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36" w:rsidRDefault="00BD77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2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>: заф</w:t>
            </w:r>
            <w:r w:rsidR="00E347F3">
              <w:rPr>
                <w:rFonts w:ascii="Times New Roman" w:eastAsia="Times New Roman" w:hAnsi="Times New Roman" w:cs="Times New Roman"/>
                <w:sz w:val="24"/>
              </w:rPr>
              <w:t xml:space="preserve">иксирован </w:t>
            </w:r>
            <w:proofErr w:type="gramStart"/>
            <w:r w:rsidR="00E347F3">
              <w:rPr>
                <w:rFonts w:ascii="Times New Roman" w:eastAsia="Times New Roman" w:hAnsi="Times New Roman" w:cs="Times New Roman"/>
                <w:sz w:val="24"/>
              </w:rPr>
              <w:t>уровень  базовый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 свидетельствует  о  том,  что  в  </w:t>
            </w:r>
          </w:p>
          <w:p w:rsidR="00330AA8" w:rsidRDefault="00837BE5" w:rsidP="00E347F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ДОО  практически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полностью выполняются требования нормативно-правовых актов в</w:t>
            </w:r>
            <w:r w:rsidR="00E347F3">
              <w:rPr>
                <w:rFonts w:ascii="Times New Roman" w:eastAsia="Times New Roman" w:hAnsi="Times New Roman" w:cs="Times New Roman"/>
                <w:sz w:val="24"/>
              </w:rPr>
              <w:t xml:space="preserve"> сфере дошкольного образования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836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4.  Качество взаимодействия с семьей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4.1 </w:t>
            </w:r>
          </w:p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Информированность о деятельности ДОО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-.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4.2 Вовлеченность в образовательный процесс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4.3 Удовлетворенность </w:t>
            </w:r>
          </w:p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качеством предоставляемых ДОО услуг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2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данному критерию выявлено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превышение  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уровня  качества, что свидетельствует  о  создании  лучших  условий для взаимодействия с семьей работниками ДОО. </w:t>
            </w:r>
            <w:r w:rsidR="00E347F3">
              <w:rPr>
                <w:rFonts w:ascii="Times New Roman" w:eastAsia="Times New Roman" w:hAnsi="Times New Roman" w:cs="Times New Roman"/>
                <w:sz w:val="24"/>
              </w:rPr>
              <w:t>Предусмотрена просве</w:t>
            </w:r>
            <w:r w:rsidR="002649EA">
              <w:rPr>
                <w:rFonts w:ascii="Times New Roman" w:eastAsia="Times New Roman" w:hAnsi="Times New Roman" w:cs="Times New Roman"/>
                <w:sz w:val="24"/>
              </w:rPr>
              <w:t>тительская работа с родителями по вопросам всестороннего развития дошкольника</w:t>
            </w:r>
            <w:bookmarkStart w:id="0" w:name="_GoBack"/>
            <w:bookmarkEnd w:id="0"/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865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5.  Качество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обеспечения  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безопасности и качества услуг по присмотру и уходу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5.1 Сохранение здоровья детей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___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5.2 Обеспечение безопасности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___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5.3 Обеспечение качества услуг по присмотру и уходу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___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7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данному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критерию  выявлен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базовый уровень, что свидетельствует  о  создании  соответствующих  условий  для  обеспечения безопасности, а так же осуществления услуг по присмотру и уходу в  ДОО.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835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6. Качество управления в 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6.1 Управление организационными процессами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___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6.2 Внутренняя система оценки качества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___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330AA8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Параметр 6.3 Программа развития ДОО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Pr="00BE7CC3" w:rsidRDefault="00BE7C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C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Выявлен </w:t>
            </w:r>
            <w:proofErr w:type="spellStart"/>
            <w:r w:rsidRPr="00BE7CC3">
              <w:rPr>
                <w:rFonts w:ascii="Times New Roman" w:eastAsia="Times New Roman" w:hAnsi="Times New Roman" w:cs="Times New Roman"/>
                <w:b/>
                <w:sz w:val="24"/>
              </w:rPr>
              <w:t>деф</w:t>
            </w:r>
            <w:proofErr w:type="spellEnd"/>
            <w:r w:rsidRPr="00BE7CC3">
              <w:rPr>
                <w:rFonts w:ascii="Times New Roman" w:eastAsia="Times New Roman" w:hAnsi="Times New Roman" w:cs="Times New Roman"/>
                <w:b/>
                <w:sz w:val="24"/>
              </w:rPr>
              <w:t>. в пок.</w:t>
            </w:r>
            <w:r w:rsidR="00BE16E5" w:rsidRPr="00BE7CC3">
              <w:rPr>
                <w:rFonts w:ascii="Times New Roman" w:eastAsia="Times New Roman" w:hAnsi="Times New Roman" w:cs="Times New Roman"/>
                <w:b/>
                <w:sz w:val="24"/>
              </w:rPr>
              <w:t>6.3.3.</w:t>
            </w:r>
          </w:p>
          <w:p w:rsidR="00495748" w:rsidRPr="00495748" w:rsidRDefault="00495748">
            <w:r w:rsidRPr="00495748">
              <w:rPr>
                <w:rFonts w:ascii="Times New Roman" w:eastAsia="Times New Roman" w:hAnsi="Times New Roman" w:cs="Times New Roman"/>
                <w:sz w:val="24"/>
              </w:rPr>
              <w:t>Программа развития построена на основе результатов ВСОК ДОО, наблюдается внесение корректировок в Программу развития по результатам (действующий локальный акт)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BE7CC3">
            <w:r>
              <w:rPr>
                <w:rFonts w:ascii="Times New Roman" w:eastAsia="Times New Roman" w:hAnsi="Times New Roman" w:cs="Times New Roman"/>
                <w:sz w:val="24"/>
              </w:rPr>
              <w:t>Руководству ДОО и педагогическим работникам внести корректировку в Программу развития по результатам ВСОКО ДО. Внесение корректировок в Программу развития фиксировать действующим локальным актом(приказом)</w:t>
            </w:r>
          </w:p>
          <w:p w:rsidR="00330AA8" w:rsidRDefault="00837B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0AA8" w:rsidTr="00BD7736">
        <w:tblPrEx>
          <w:tblCellMar>
            <w:right w:w="2" w:type="dxa"/>
          </w:tblCellMar>
        </w:tblPrEx>
        <w:trPr>
          <w:trHeight w:val="322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A8" w:rsidRDefault="00837BE5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Общий вывод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данному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критерию  выявлен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уровень  </w:t>
            </w:r>
            <w:r w:rsidR="00BE7CC3">
              <w:rPr>
                <w:rFonts w:ascii="Times New Roman" w:eastAsia="Times New Roman" w:hAnsi="Times New Roman" w:cs="Times New Roman"/>
                <w:sz w:val="24"/>
              </w:rPr>
              <w:t>базовый, в целом работа ведется, необходимо ежегодно вносить изменения в Программу развития на основе результатов ВСОКО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330AA8" w:rsidRDefault="00837B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0AA8" w:rsidRDefault="00837B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0AA8" w:rsidRDefault="00837BE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30AA8">
      <w:pgSz w:w="16838" w:h="11904" w:orient="landscape"/>
      <w:pgMar w:top="716" w:right="5177" w:bottom="8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8"/>
    <w:rsid w:val="00056B77"/>
    <w:rsid w:val="000D07A1"/>
    <w:rsid w:val="002649EA"/>
    <w:rsid w:val="00330AA8"/>
    <w:rsid w:val="00495748"/>
    <w:rsid w:val="00596890"/>
    <w:rsid w:val="006824DE"/>
    <w:rsid w:val="007D74F7"/>
    <w:rsid w:val="00837BE5"/>
    <w:rsid w:val="00AC79B0"/>
    <w:rsid w:val="00AE3D03"/>
    <w:rsid w:val="00BD7736"/>
    <w:rsid w:val="00BE16E5"/>
    <w:rsid w:val="00BE7CC3"/>
    <w:rsid w:val="00CA58B7"/>
    <w:rsid w:val="00DC4BF7"/>
    <w:rsid w:val="00E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F39EC-C2B1-4FFA-88E6-480895E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ДС4_888</dc:creator>
  <cp:keywords/>
  <cp:lastModifiedBy>Ольга Остапенко</cp:lastModifiedBy>
  <cp:revision>13</cp:revision>
  <dcterms:created xsi:type="dcterms:W3CDTF">2024-05-27T09:31:00Z</dcterms:created>
  <dcterms:modified xsi:type="dcterms:W3CDTF">2024-06-05T07:09:00Z</dcterms:modified>
</cp:coreProperties>
</file>